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proofErr w:type="gramStart"/>
      <w:r w:rsidRPr="006740DB">
        <w:rPr>
          <w:rFonts w:ascii="Sylfaen" w:hAnsi="Sylfaen" w:cs="Sylfaen"/>
          <w:b/>
          <w:sz w:val="24"/>
          <w:szCs w:val="24"/>
        </w:rPr>
        <w:t>ინფორმაცია</w:t>
      </w:r>
      <w:proofErr w:type="gramEnd"/>
      <w:r w:rsidRPr="006740DB">
        <w:rPr>
          <w:rFonts w:ascii="Sylfaen" w:hAnsi="Sylfaen"/>
          <w:b/>
          <w:sz w:val="24"/>
          <w:szCs w:val="24"/>
        </w:rPr>
        <w:t xml:space="preserve"> 2019 </w:t>
      </w:r>
      <w:r w:rsidRPr="006740DB">
        <w:rPr>
          <w:rFonts w:ascii="Sylfaen" w:hAnsi="Sylfaen" w:cs="Sylfaen"/>
          <w:b/>
          <w:sz w:val="24"/>
          <w:szCs w:val="24"/>
        </w:rPr>
        <w:t>წლის</w:t>
      </w:r>
      <w:r w:rsidRPr="006740DB">
        <w:rPr>
          <w:rFonts w:ascii="Sylfaen" w:hAnsi="Sylfaen"/>
          <w:b/>
          <w:sz w:val="24"/>
          <w:szCs w:val="24"/>
        </w:rPr>
        <w:t xml:space="preserve"> </w:t>
      </w:r>
      <w:r w:rsidRPr="006740DB">
        <w:rPr>
          <w:rFonts w:ascii="Sylfaen" w:hAnsi="Sylfaen" w:cs="Sylfaen"/>
          <w:b/>
          <w:sz w:val="24"/>
          <w:szCs w:val="24"/>
          <w:lang w:val="ka-GE"/>
        </w:rPr>
        <w:t>ცენტრალური</w:t>
      </w:r>
      <w:r w:rsidRPr="006740DB">
        <w:rPr>
          <w:rFonts w:ascii="Sylfaen" w:hAnsi="Sylfaen"/>
          <w:b/>
          <w:sz w:val="24"/>
          <w:szCs w:val="24"/>
        </w:rPr>
        <w:t xml:space="preserve"> </w:t>
      </w:r>
      <w:r w:rsidRPr="006740DB">
        <w:rPr>
          <w:rFonts w:ascii="Sylfaen" w:hAnsi="Sylfaen" w:cs="Sylfaen"/>
          <w:b/>
          <w:sz w:val="24"/>
          <w:szCs w:val="24"/>
        </w:rPr>
        <w:t>ბიუჯეტი</w:t>
      </w:r>
      <w:r>
        <w:rPr>
          <w:rFonts w:ascii="Sylfaen" w:hAnsi="Sylfaen" w:cs="Sylfaen"/>
          <w:b/>
          <w:sz w:val="24"/>
          <w:szCs w:val="24"/>
          <w:lang w:val="ka-GE"/>
        </w:rPr>
        <w:t>ს შესახებ</w:t>
      </w:r>
    </w:p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t>ცენტრალური ბიუჯეტის ბალანსი</w:t>
      </w:r>
    </w:p>
    <w:p w:rsidR="00200784" w:rsidRDefault="00200784" w:rsidP="00200784">
      <w:pPr>
        <w:jc w:val="center"/>
        <w:rPr>
          <w:rFonts w:ascii="Sylfaen" w:hAnsi="Sylfaen" w:cs="Sylfaen"/>
          <w:b/>
        </w:rPr>
      </w:pPr>
    </w:p>
    <w:p w:rsidR="00140A82" w:rsidRPr="00426826" w:rsidRDefault="00140A82" w:rsidP="00D614A7">
      <w:pPr>
        <w:spacing w:after="0"/>
        <w:ind w:left="792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271"/>
        <w:gridCol w:w="1803"/>
        <w:gridCol w:w="1716"/>
        <w:gridCol w:w="1910"/>
      </w:tblGrid>
      <w:tr w:rsidR="00F21418" w:rsidRPr="00F21418" w:rsidTr="004471DB">
        <w:trPr>
          <w:trHeight w:val="1200"/>
          <w:tblHeader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2019 წლის ცენტრალური ბიუჯეტი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მ.შ.</w:t>
            </w: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11,376,428.1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10,473,500.0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1,086,411.6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9,645,000.0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9,645,000.0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284,119.5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368,500.0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99,103.0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1,447,308.6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987,308.6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10,276,791.9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9,421,539.9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1,038,735.5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1,888,922.7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1,469,612.7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419,310.1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1,589,637.2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1,216,766.1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372,871.2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624,132.0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624,041.0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419,597.0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419,597.0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366,538.6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454,702.1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95,320.0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3,856,868.0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3,847,762.0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9,106.0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1,531,096.3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1,389,059.0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142,037.3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1,099,636.2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1,051,960.1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47,676.1</w:t>
            </w:r>
          </w:p>
        </w:tc>
      </w:tr>
      <w:tr w:rsidR="00F21418" w:rsidRPr="00F21418" w:rsidTr="004471DB">
        <w:trPr>
          <w:trHeight w:val="33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2,305,535.6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2,154,376.1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151,159.5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2,375,535.6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2,224,376.1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151,159.5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-1,205,899.4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-1,102,416.0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-103,483.4</w:t>
            </w:r>
          </w:p>
        </w:tc>
      </w:tr>
      <w:tr w:rsidR="00F21418" w:rsidRPr="00F21418" w:rsidTr="004471DB">
        <w:trPr>
          <w:trHeight w:val="33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165,234.6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268,705.0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-103,470.4</w:t>
            </w:r>
          </w:p>
        </w:tc>
      </w:tr>
      <w:tr w:rsidR="00F21418" w:rsidRPr="00F21418" w:rsidTr="004471DB">
        <w:trPr>
          <w:trHeight w:val="33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432,790.0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417,790.0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15,000.0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432,790.0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417,790.0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15,000.0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267,555.4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149,085.0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118,470.4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135,105.4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29,085.0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106,020.4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132,450.0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12,450.0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1,371,134.0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1,371,121.0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13.0</w:t>
            </w:r>
          </w:p>
        </w:tc>
      </w:tr>
      <w:tr w:rsidR="00F21418" w:rsidRPr="00F21418" w:rsidTr="004471DB">
        <w:trPr>
          <w:trHeight w:val="33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2,305,013.0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2,305,000.0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13.0</w:t>
            </w:r>
          </w:p>
        </w:tc>
      </w:tr>
      <w:tr w:rsidR="00F21418" w:rsidRPr="00F21418" w:rsidTr="004471DB">
        <w:trPr>
          <w:trHeight w:val="33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500,013.0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500,000.0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13.0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500,000.0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1,805,000.0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1,805,000.0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1,805,000.0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1,805,000.0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933,879.0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933,879.0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3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40,079.0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40,079.0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893,800.0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893,800.0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890,000.0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890,000.0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474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ბალანსი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</w:tbl>
    <w:p w:rsidR="00F21418" w:rsidRDefault="00F21418" w:rsidP="00A75406">
      <w:pPr>
        <w:rPr>
          <w:rFonts w:ascii="Sylfaen" w:hAnsi="Sylfaen" w:cs="Sylfaen"/>
          <w:b/>
        </w:rPr>
      </w:pPr>
    </w:p>
    <w:p w:rsidR="00140A82" w:rsidRDefault="00140A82" w:rsidP="00200784">
      <w:pPr>
        <w:jc w:val="center"/>
        <w:rPr>
          <w:rFonts w:ascii="Sylfaen" w:hAnsi="Sylfaen" w:cs="Sylfaen"/>
          <w:b/>
        </w:rPr>
      </w:pPr>
    </w:p>
    <w:p w:rsidR="007F6903" w:rsidRPr="00426826" w:rsidRDefault="007F6903" w:rsidP="00D614A7">
      <w:pPr>
        <w:spacing w:after="0"/>
        <w:ind w:left="720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bookmarkStart w:id="0" w:name="_GoBack"/>
      <w:bookmarkEnd w:id="0"/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55"/>
        <w:gridCol w:w="1947"/>
        <w:gridCol w:w="1853"/>
        <w:gridCol w:w="1945"/>
      </w:tblGrid>
      <w:tr w:rsidR="00F21418" w:rsidRPr="00F21418" w:rsidTr="004471DB">
        <w:trPr>
          <w:trHeight w:val="1500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2019 წლის ცენტრალური ბიუჯეტი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მ.შ.</w:t>
            </w: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F21418" w:rsidRPr="00F21418" w:rsidTr="004471DB">
        <w:trPr>
          <w:trHeight w:val="315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13,883,891.1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12,968,500.0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1,098,874.6</w:t>
            </w:r>
          </w:p>
        </w:tc>
      </w:tr>
      <w:tr w:rsidR="00F21418" w:rsidRPr="00F21418" w:rsidTr="004471DB">
        <w:trPr>
          <w:trHeight w:val="315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11,376,428.1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10,473,500.0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1,086,411.6</w:t>
            </w:r>
          </w:p>
        </w:tc>
      </w:tr>
      <w:tr w:rsidR="00F21418" w:rsidRPr="00F21418" w:rsidTr="004471DB">
        <w:trPr>
          <w:trHeight w:val="300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00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132,450.0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12,450.0</w:t>
            </w:r>
          </w:p>
        </w:tc>
      </w:tr>
      <w:tr w:rsidR="00F21418" w:rsidRPr="00F21418" w:rsidTr="004471DB">
        <w:trPr>
          <w:trHeight w:val="300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2,305,013.0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2,305,000.0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</w:tr>
      <w:tr w:rsidR="00F21418" w:rsidRPr="00F21418" w:rsidTr="004471DB">
        <w:trPr>
          <w:trHeight w:val="315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14,018,996.5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12,997,585.0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1,204,895.0</w:t>
            </w:r>
          </w:p>
        </w:tc>
      </w:tr>
      <w:tr w:rsidR="00F21418" w:rsidRPr="00F21418" w:rsidTr="004471DB">
        <w:trPr>
          <w:trHeight w:val="315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10,276,791.9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9,421,539.9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1,038,735.5</w:t>
            </w:r>
          </w:p>
        </w:tc>
      </w:tr>
      <w:tr w:rsidR="00F21418" w:rsidRPr="00F21418" w:rsidTr="004471DB">
        <w:trPr>
          <w:trHeight w:val="300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2,375,535.6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2,224,376.1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151,159.5</w:t>
            </w:r>
          </w:p>
        </w:tc>
      </w:tr>
      <w:tr w:rsidR="00F21418" w:rsidRPr="00F21418" w:rsidTr="004471DB">
        <w:trPr>
          <w:trHeight w:val="300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432,790.0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417,790.0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15,000.0</w:t>
            </w:r>
          </w:p>
        </w:tc>
      </w:tr>
      <w:tr w:rsidR="00F21418" w:rsidRPr="00F21418" w:rsidTr="004471DB">
        <w:trPr>
          <w:trHeight w:val="300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933,879.0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933,879.0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F21418" w:rsidRPr="00F21418" w:rsidTr="004471DB">
        <w:trPr>
          <w:trHeight w:val="315"/>
        </w:trPr>
        <w:tc>
          <w:tcPr>
            <w:tcW w:w="2315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-135,105.4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-29,085.0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F21418" w:rsidRPr="00F21418" w:rsidRDefault="00F21418" w:rsidP="00F2141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21418">
              <w:rPr>
                <w:rFonts w:ascii="Sylfaen" w:eastAsia="Times New Roman" w:hAnsi="Sylfaen" w:cs="Calibri"/>
                <w:sz w:val="20"/>
                <w:szCs w:val="20"/>
              </w:rPr>
              <w:t>-106,020.4</w:t>
            </w:r>
          </w:p>
        </w:tc>
      </w:tr>
    </w:tbl>
    <w:p w:rsidR="00140A82" w:rsidRDefault="00140A82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ab/>
      </w: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t>ცენტრალური ბიუჯეტის გადასახდელები</w:t>
      </w:r>
    </w:p>
    <w:p w:rsidR="008D0BF8" w:rsidRDefault="008D0BF8" w:rsidP="004471DB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49"/>
        <w:gridCol w:w="2703"/>
        <w:gridCol w:w="1346"/>
        <w:gridCol w:w="1254"/>
        <w:gridCol w:w="1969"/>
        <w:gridCol w:w="2679"/>
      </w:tblGrid>
      <w:tr w:rsidR="004471DB" w:rsidRPr="0050647D" w:rsidTr="00622069">
        <w:trPr>
          <w:trHeight w:val="800"/>
          <w:tblHeader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ცენტრალური ბიუჯეტი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4471DB">
            <w:pPr>
              <w:spacing w:after="0" w:line="240" w:lineRule="auto"/>
              <w:ind w:right="-17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14,018,996.5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12,997,585.0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1,204,895.0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10,276,791.9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9,421,539.9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1,038,735.5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1,888,922.7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1,469,612.7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419,310.1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1,589,637.2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1,216,766.1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372,871.2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624,132.0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419,597.0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419,597.0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366,538.6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454,702.1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95,320.0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3,856,868.0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3,847,762.0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1,531,096.3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1,389,059.0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142,037.3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2,375,535.6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2,224,376.1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151,159.5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432,790.0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417,790.0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933,879.0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24,487.6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1,289.3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22,809.4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2,701.2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13,173.7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869.4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04 00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16,370.8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EB4F59" w:rsidRDefault="00B35355" w:rsidP="00B353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  <w:r w:rsidR="00B60783"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  <w:r w:rsidR="00EB4F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="00EB4F59" w:rsidRPr="00EB4F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სსიპ - საჯარო აუდიტის ინსტიტუტი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15,697.8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12,838.3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2,175.5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4471DB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35355" w:rsidRPr="0050647D" w:rsidRDefault="00B35355" w:rsidP="00B3535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638"/>
        </w:trPr>
        <w:tc>
          <w:tcPr>
            <w:tcW w:w="350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05 01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220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15,830.8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15,830.8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220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2206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15,162.8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622069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15,162.8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2206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12.466.3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2206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12.466.3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2206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2,049.5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22069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2,049.5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</w:t>
            </w: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</w:t>
            </w: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387.0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387.0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668.0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668.0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05 02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220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540.0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340.0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22069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535.0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340.0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195.0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672.0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231.0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141.0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126.0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104.0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22.0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</w:t>
            </w: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</w:t>
            </w: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32.0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86008A"/>
                <w:sz w:val="16"/>
                <w:szCs w:val="16"/>
                <w:lang w:val="ka-GE"/>
              </w:rPr>
              <w:t>32.0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622069" w:rsidRPr="00622069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  <w:lang w:val="ka-GE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</w:t>
            </w: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.0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27,487.1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27,472.1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9,819.4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14,351.7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2,767.5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73,036.0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-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– გუბერნატორის ადმინისტრაცია ბოლნისის, გარდაბნის, დმანისის,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865.0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– გუბერნატორის ადმინისტრაცია ბოლნისის, გარდაბნის, დმანისის,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26,810.0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87,738.0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50,267.6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67.6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70.4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214,717.5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137,425.0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196,087.5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112,383.6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64,878.6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56,257.4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31,737.4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152,372.5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141,372.5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77,893.6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61,293.6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39,717.4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29,717.4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მიქცეული ქონების ეფექტური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398,164.0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344,750.0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65,084.0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289,441.0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34,481.0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74,941.0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86,142.0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29,990.0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46,090.0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ინვესტორთა საბჭოს სამდივნო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48,890.0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 და გაზის სექტორის რეგულირება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პროქტი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ელეტროენერგიითა და ბუნებრივი აირით მომარაგების გაუმჯობესება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 კომპენსაცია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7,446.0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 უსაფრთხო ნაოსნობის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2,024,950.0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15,815.0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102,730.0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72,024.0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70,974.0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1,556,150.0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1,377,050.0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1,377,050.0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120,420.0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1,256,630.0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საერთაშორისო აეროპორტთან (კოპიტნარი) სატრანსპორტო კვანძის მოწყობა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872,850.0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856,230.0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სატრანზიტო მაგისტრალი IV (აგარა - ზემო ოსიაური)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ქობულეთის ახალი შემოვლითი გზა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თბილისი-სენაკი-ლესელიძის საავტომობილო გზის ხევი უბისას მონაკვეთის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რეკონსტრუქცია - მშენებლობა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80,000.0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ძირულას მონაკვეთის რეკონსტრუქცია-მშენებლობა (EIB)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ძირულა არგვეთას მონაკვეთის რეკონსტრუქცია-მშენებლობა (JICA)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ბათუმი(ჭოროხი)-სარფის მონაკვეთზე ახალი საავტომობილო გზის მშენებლობა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 ნაწილი (კახეთი)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 (იმერეთი)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ინფრასტრუქტურის განახლების პროექტი (EIB)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კურორტებზე ინფრასტრუქტურის მშენებლობა-რეაბილიტაცია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 საზოგადოებრივი მნიშვნელობის ობიექტების მშენებლობა-რეაბილიტაცია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ქობულეთის წყალარინების  პროექტი (EBRD, ORET)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ინფრასტრუქტურის განახლების პროექტი II (EIB, EU)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25 04 03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მართვის პროექტი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პირთათვის სოციალური და საცხოვრებელი პირობების გაუმჯობესება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355,699.0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196,146.0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297,952.0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154,010.0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170,789.0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128,467.0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69,786.0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21,658.0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57,747.0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25,357.0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151,745.0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151,745.0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პენიტენციური და პრობაციის სისტემის მოსამსახურეთა მომზადების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მონაცემთა გაცვლის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 ცენტრი;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არასაპატიმრო სასჯელთა აღსრულებისა და პრობაციის ეროვნული სააგენტო;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"შეცვალე სცენარი"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სმართ ლოჯიქი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66,935.0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55,880.0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60,630.0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47,970.0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35,375.0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13,458.0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4,424.0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3,938,100.0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3,903,329.0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3,902,265.0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117,284.0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116,743.0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3,710,683.0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3,710,683.0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57,172.0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56,108.0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საარსებო წყაროებით უზრუნველყოფის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2,763,690.0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2,763,690.0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2,763,585.0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2,763,585.0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10,226.0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2,747,595.0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2,747,595.0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82,857.0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82,857.0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960,698.0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960,698.0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47,751.0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47,751.0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 w:type="page"/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ინფექცია/შიდსის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36,568.0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162,947.0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162,947.0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9,584.0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44,592.0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25,970.0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119,007.0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136,455.0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135,955.0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134,445.0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127,085.0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126,085.0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116,445.0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116,445.0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109,345.0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109,345.0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  <w:r w:rsidRPr="0045444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109,345.0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109,345.0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109,345.0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884,670.0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642,388.0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380,747.0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215,803.0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210,931.0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4,872.0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242,282.0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238,477.0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62,920.0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454446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საქართველოს თავდაცვის სამინისტრო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454446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საქართველოს თავდაცვის სამინისტრო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18,769.0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117,871.0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ლოგისტიკური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132,986.0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132,986.0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106,316.0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106,316.0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ლოგისტიკური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საქართველოს თავდაცვის სამინისტრო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819,622.0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197,322.0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745,109.0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181,139.0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510,011.0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417,625.0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92,386.0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161,858.0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136,145.0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528,040.0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121,810.0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118,594.0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121,084.0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81,165.0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14,029.0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შინაგან საქმეთა სამინისტროს სისტემისა და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4,170.0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შინაგან საქმეთა სამინისტროს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ჯანმრთელობის დაცვის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60,451.0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12,192.0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- 112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382,166.0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332,300.0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54,058.0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313,103.0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50,234.0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44,252.0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117,851.0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95,521.0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92,895.0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84,084.0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19,197.0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59,081.0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 (ხარჯები)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დაცვა და იდენტიფიკაცია-რეგისტრაცია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აიღე მოსავალი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ღონისძიებების პროგრამის მართვა და ადმინისტრირება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7,758.0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3,121.0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მხარდაჭერის პროგრამა კავკასიაში-საქართველოს (ეკორეგიონალური პროგრამა საქართველო, (KfW)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24,738.0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24,738.0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13,043.0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4,858.0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საშენი მეურნეობა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საშენი მეურნეობა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ამაღლება, საზოგადოებრივი ჩართულობა და განათლების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ელექტრონული სისტემის დანერგვა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1,853,204.0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359,511.0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1,617,729.0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1,325,170.0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321,566.0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226,282.0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144,842.0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264,967.0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118,604.0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146,363.0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136,540.0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136,540.0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41,367.0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970,482.0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942,415.0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28,067.0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235,475.0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197,530.0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6,666.0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743,521.0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739,646.0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731,045.0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727,171.0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61,937.0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58,574.0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662,625.0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662,175.0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9,298.0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გამოწვევის ფონდი - საქართველოს მხარდაჭერით ინიცირებული მასწავლებელთა და სკოლის დირექტორთა პროფესიული განვითარების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12,951.0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ოლიმპიადები - სსიპ – შეფასებისა და გამოცდების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წარჩინებულ მოსწავლეთა მედლები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  <w:r w:rsidRPr="00EB4F5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– შეფასებისა და გამოცდების ეროვნული ცენტრის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- საგანმანათლებლო და სამეცნიერო ინფრასტრუქტურის განვითარების სააგენტოს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15,588.0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17,464.0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15,369.0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15,557.0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25,717.0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481,490.0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168,760.0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313,100.0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446,729.0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167,259.0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279,840.0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140,260.0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127,321.0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113,809.0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163,275.0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139,368.0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34,761.0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33,260.0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120,275.0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120,275.0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120,275.0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120,275.0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120,275.0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 საგანმანათლებლო პროგრამებზე ჩარიცხული სტუდენტების დაფინანსება, რომლებმაც საკუთარი სურვილით აიღეს სამხედრო სავალდებულო სამსახურის გავლის ვალდებულება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322,930.0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308,390.0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288,459.0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275,220.0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138,175.0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114,895.0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112,244.0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23,475.0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23,307.0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ქუთაისის სამუსიკო კოლეჯი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სამუსიკო კოლეჯი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60,673.0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60,693.0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59,543.0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59,563.0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52,283.0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52,283.0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49,802.0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17,381.0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87,655.0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68,315.0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32,696.0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29,633.0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32 04 05 11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23,218.0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20,618.0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7,888.0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35,451.0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18,666.0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32 04 05 16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35,171.0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34,771.0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ივანე ბერიტაშვილის ექსპერიმენტული ბიომედიცინის ცენტრი - სსიპ - შოთა რუსთაველის საქართველოს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ეროვნული სამეცნიერო ფონდის 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 - სსიპ - შოთა რუსთაველის საქართველოს ეროვნული სამეცნიერო ფონდის 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163,819.0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171,014.0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პოლიტიკის განვითარების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32 08 02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და ახალგაზრდობის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ბავშვთა და ახალგაზრდობის განვითარების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ბავშვთა და ახალგაზრდობის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ბავშვთა და ახალგაზრდობის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"მომავლის ბანაკი"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"ახალგაზრდული ფესტივალი – 2018"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ბავშვთა და ახალგაზრდობის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საგანმანათლებლო დაწესებულებების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70,156.0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60,348.0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12,856.0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15,319.0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54,602.0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49,348.0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2,782.0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32 10 01 10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32 10 01 19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მწერალთა სახლი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წიგნის ეროვნული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წიგნის ეროვნული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32 10 01 29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32 10 01 39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32 10 01 44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5,172.0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8,966.0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6,917.0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32 11 02 03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ქართული ხალხური სიმღერისა და საკრავების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და გამოყენებითი ხელოვნების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ფოთის კოლხური კულტურის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ფოთის კოლხური კულტურის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და გიორგი ერისთავების სახლ-მუზეუმი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და გიორგი ერისთავების სახლ-მუზეუმი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ნიკოლაძის სახლ-მუზეუმი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ნიკოლაძის სახლ-მუზეუმი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32 11 02 19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32 11 02 24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32 11 02 25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5,656.0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108,280.0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108,280.0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ფეხბურთის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32 12 13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36,280.0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36,280.0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ეროვნული, ოლიმპიური და ასაკობრივი ნაკრებების წევრთა, 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7,422.0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სპორტული კლუბი არმია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55,128.5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40,555.0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12,491.6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1,546.9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3,471.5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1,028.5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71.5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საქართველოს სახალხო დამცველის აპარატი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52,225.0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49,725.0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52,225.0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47,173.0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47,173.0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41,205.0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41,205.0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3,295.0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კონკურენციის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2,120.0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ტერიტორიული ერთეულის ადმინისტრაცია - სამხრეთ ოსეთის ადმინისტრაცია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23,997.0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DA26DE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 საგანმანათლებლო დაწესებულებები, საქართველოს საპატრიარქო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წმინდა მოწამე ეკატერინეს სახელობის სათნოების სავანე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სმენადაქვეითებულ ბავშვთა რეაბილიტაციისა და ადაპტაციის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18,905.0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კულტურის პალატა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832.9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62.9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337.2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37.2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სსიპ - რელიგიის საკითხთა სახელმწიფო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ინსპექტორის აპარატი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კერძო და საჯარო თანამშრომლობის ორგანო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2,257,511.1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2,257,511.1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1,141,621.1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1,141,621.1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341,556.1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341,556.1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86,065.0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სარეზერვო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199,341.1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199,341.1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13,451.1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13,451.1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3,256.1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185,890.0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55 13 02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14,991.1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14,991.1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5,301.1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5,301.1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956.1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956.1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9,690.0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II- ელექტრო)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(ADB)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(EBRD)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3,320.0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3,761.0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9,694.0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9,894.0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"საქპატენტი";</w:t>
            </w: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 w:type="page"/>
              <w:t>ა(ა)იპ - ორიჯინ-საქართველო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9,460.0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3,413.2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3,413.2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2,502.8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2,502.8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3,219.0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434.0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62 00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4,636.8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4,636.8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1,438.2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1,438.2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622069" w:rsidRPr="0050647D" w:rsidTr="00622069">
        <w:trPr>
          <w:trHeight w:val="288"/>
        </w:trPr>
        <w:tc>
          <w:tcPr>
            <w:tcW w:w="35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20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622069" w:rsidRPr="0050647D" w:rsidRDefault="00622069" w:rsidP="00622069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50647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DB0D34" w:rsidRDefault="00DB0D34">
      <w:pPr>
        <w:rPr>
          <w:rFonts w:ascii="Sylfaen" w:hAnsi="Sylfaen"/>
        </w:rPr>
      </w:pPr>
    </w:p>
    <w:p w:rsidR="00426826" w:rsidRDefault="00426826">
      <w:pPr>
        <w:rPr>
          <w:rFonts w:ascii="Sylfaen" w:hAnsi="Sylfaen"/>
        </w:rPr>
      </w:pPr>
    </w:p>
    <w:p w:rsidR="00426826" w:rsidRDefault="00426826">
      <w:pPr>
        <w:rPr>
          <w:rFonts w:ascii="Sylfaen" w:hAnsi="Sylfaen"/>
        </w:rPr>
      </w:pPr>
    </w:p>
    <w:p w:rsidR="00D247F9" w:rsidRDefault="00D247F9">
      <w:pPr>
        <w:rPr>
          <w:rFonts w:ascii="Sylfaen" w:hAnsi="Sylfaen"/>
        </w:rPr>
      </w:pPr>
    </w:p>
    <w:p w:rsidR="00A8518B" w:rsidRDefault="00A8518B" w:rsidP="00DB0D34">
      <w:pPr>
        <w:jc w:val="center"/>
        <w:rPr>
          <w:rFonts w:ascii="Sylfaen" w:hAnsi="Sylfaen" w:cs="Sylfaen"/>
          <w:b/>
          <w:sz w:val="24"/>
          <w:szCs w:val="24"/>
        </w:rPr>
      </w:pPr>
    </w:p>
    <w:p w:rsidR="00A8518B" w:rsidRDefault="00A8518B" w:rsidP="00DB0D34">
      <w:pPr>
        <w:jc w:val="center"/>
        <w:rPr>
          <w:rFonts w:ascii="Sylfaen" w:hAnsi="Sylfaen" w:cs="Sylfaen"/>
          <w:b/>
          <w:sz w:val="24"/>
          <w:szCs w:val="24"/>
        </w:rPr>
      </w:pPr>
    </w:p>
    <w:p w:rsidR="008F0FC1" w:rsidRPr="008F0FC1" w:rsidRDefault="008F0FC1" w:rsidP="008F0FC1">
      <w:pPr>
        <w:pStyle w:val="ListParagraph"/>
        <w:numPr>
          <w:ilvl w:val="0"/>
          <w:numId w:val="1"/>
        </w:numPr>
        <w:ind w:left="180" w:hanging="180"/>
        <w:rPr>
          <w:rFonts w:ascii="Sylfaen" w:hAnsi="Sylfaen" w:cs="Sylfaen"/>
          <w:b/>
          <w:lang w:val="ka-GE"/>
        </w:rPr>
      </w:pPr>
      <w:r w:rsidRPr="008F0FC1">
        <w:rPr>
          <w:rFonts w:ascii="Sylfaen" w:hAnsi="Sylfaen" w:cs="Sylfaen"/>
          <w:b/>
          <w:lang w:val="ka-GE"/>
        </w:rPr>
        <w:t>საჯარო სამართლის იურიდიული პირებისა და არასამეწარმეო (არაკომერციული) იურიდიული პირების კანონმდებლობით ნებადართული შემოსავლები და მათ ფარგლებში დაგეგმილი გადასახდელები</w:t>
      </w:r>
    </w:p>
    <w:p w:rsidR="00DB0D34" w:rsidRPr="00E4261B" w:rsidRDefault="00DB0D34" w:rsidP="00DB0D34">
      <w:pPr>
        <w:spacing w:after="0"/>
        <w:ind w:right="-540"/>
        <w:jc w:val="right"/>
        <w:rPr>
          <w:rFonts w:ascii="Sylfaen" w:hAnsi="Sylfaen"/>
          <w:b/>
          <w:i/>
          <w:sz w:val="18"/>
          <w:szCs w:val="18"/>
        </w:rPr>
      </w:pPr>
      <w:proofErr w:type="gramStart"/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proofErr w:type="gramEnd"/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57"/>
        <w:gridCol w:w="2943"/>
      </w:tblGrid>
      <w:tr w:rsidR="006329A3" w:rsidRPr="00426826" w:rsidTr="00DA26DE">
        <w:trPr>
          <w:trHeight w:val="917"/>
          <w:tblHeader/>
        </w:trPr>
        <w:tc>
          <w:tcPr>
            <w:tcW w:w="362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3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5F0B2E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1,098,874.6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987,308.6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99,103.0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12,450.0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შემოსავლები ვალდებულების ზრდიდან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9474F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1,204,895.</w:t>
            </w:r>
            <w:r w:rsidR="009474FB" w:rsidRPr="00426826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0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9474F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1,038,735.</w:t>
            </w:r>
            <w:r w:rsidR="009474FB" w:rsidRPr="00426826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5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419,310.1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372,871.2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95,320.0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9,106.0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142,037.3</w:t>
            </w:r>
          </w:p>
        </w:tc>
      </w:tr>
      <w:tr w:rsidR="006329A3" w:rsidRPr="00426826" w:rsidTr="00DA26DE">
        <w:trPr>
          <w:trHeight w:val="315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151,159.5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9474F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-106,020.</w:t>
            </w:r>
            <w:r w:rsidR="009474FB" w:rsidRPr="00426826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4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206350312 სსიპ - საჯარო აუდიტის ინსტიტუტი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203.6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205146493 სსიპ - იუსტიციის უმაღლესი სკოლა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67.6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70.4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205081249 სსიპ - საქართველოს ფინანსთა სამინისტროს მომსახურების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204525585 სსიპ - შემოსავლების სამსახური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127,525.0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61,293.6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29,717.4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12,859.0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21,155.0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206348987 სსიპ - ფინანსთა სამინისტროს აკადემია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206349646 სსიპ - სამოქალაქო ავიაციის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-538.0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202482571 სსიპ წიაღის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11,294.0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11,294.0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10,806.0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-126.0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-2,750.0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3,989.0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404497790 ა(ა)იპ - ოუფენ ნეტი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8,326.0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24,566.0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37,850.0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-48,734.0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204423230 სსიპ - საქართველოს იუსტიციის სასწავლო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55,975.0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60,630.0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47,970.0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-4,655.0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204534502 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66,935.0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57,645.0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205263873 სსიპ - აღსრულების ეროვნული ბიურო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35,375.0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13,458.0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-1,775.0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400149326 ა(ა)იპ - "შეცვალე სცენარი"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204580202 სსიპ - იუსტიციის სახლი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19,217.0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7,097.0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18,790.0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18,590.0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204577699 სსიპ - მონაცემთა გაცვლის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206350599 სსიპ - სმართ ლოჯიქი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-435.0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202178927 სსიპ - სოციალური მომსახურების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205169592 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3,540.0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205190513 სსიპ - შსს მომსახურების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60,451.0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48,131.0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8,401.0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16,930.0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9,549.0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204579429 სსიპ - 112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12,192.0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10,092.0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12,192.0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11,567.0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შემოსავლები ვალდებულების ზრდიდან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124,250.0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121,084.0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72,970.0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13,124.0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20,890.0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-254.0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204446965 სსიპ - ღვინის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205162802 სსიპ - საქართველოს სოფლის მეურნეობის სამინისტროს ლაბორატორია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204578581 სსიპ - ეროვნული სატყეო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24,738.0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24,738.0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13,043.0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-975.0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205142200 სსიპ - სურსათის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404923785 ა(ა)იპ - სოფლის მეურნეობის პროექტების მართვის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226575024 სსიპ - ეროვნული საშენი მეურნეობა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204559691 სსიპ - გარემოს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215147268 სსიპ - ფოთის კოლხური კულტურის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205224700 სსიპ - სოხუმის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6,447.0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6,047.0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218062646 სსიპ - გორის ქალთა კამერული გუნდი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227770800 სსიპ - საზოგადოებრივი კოლეჯი "აისი"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246954620 სსიპ - საზოგადოებრივი კოლეჯი "ახალი ტალღა"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224066980 სსიპ - პროფესიული კოლეჯი "ოპიზარი"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3,798.0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3,288.0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-3,123.0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204584315 სსიპ - სმირნოვების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204583842 სსიპ - შემოქმედებითი საქართველო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6329A3" w:rsidRPr="00426826" w:rsidTr="00DA26D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205307407 სსიპ - ანსამბლი "ბასიანი"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208183605 სსიპ - პროფესიული კოლეჯი "სპექტრი"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38,450.0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39,050.0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35,451.0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18,666.0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3,599.0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-279.0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202059495 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222934671 სსიპ - პროფესიული კოლეჯი "ერქვანი"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211349192 სსიპ - საქართველოს ტექნიკური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52,283.0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51,902.0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52,283.0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49,802.0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28,590.0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17,381.0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2,481.0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231288068 სსიპ - თელავის ისტორიული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218076542 სსიპ - გორის სახელმწიფო სასწავლო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4,312.0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4,252.0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229281158 სსიპ - ვაჟა-ფშაველას სახლ-მუზეუმი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204935712 სსიპ - ბავშვთა და ახალგაზრდობის ეროვნული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216350829 სსიპ - პროფესიული კოლეჯი "მოდუსი"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-811.0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204404439 სსიპ - ქართული ხალხური სიმღერისა და საკრავების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205299005 სსიპ - მწერალთა სახლი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205339944 სსიპ - საზოგადოებრივი კოლეჯი "ინფორმაციული ტექნოლოგიების აკადემია"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-383.0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237079497 ა(ა)იპ - პროფესიული კოლეჯი "ჰორიზონტი"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203851313 სსიპ - საქართველოს ფოლკლორის სახელმწიფო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215101716 სსიპ - საზოგადოებრივი კოლეჯი "ფაზისი"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235891512 სსიპ - პროფესიული კოლეჯი "თეთნულდი"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18,908.0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16,315.0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17,409.0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14,389.0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საზოგადოებრივი კოლეჯი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405135786 ა(ა)იპ - ქართული ფეხბურთის განვითარების ფონდი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212907513 სსიპ - ქ. ქუთაისის სამუსიკო კოლეჯი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209467646 სსიპ - საზოგადოებრივი კოლეჯი "მერმისი"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-288.0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236098851 სსიპ - ილია წინამძღვრიშვილის სახელობის საზოგადოებრივი კოლეჯი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63,149.0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63,149.0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87,655.0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68,315.0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32,696.0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29,633.0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5,554.0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-24,506.0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245610398 სსიპ - პროფესიული კოლეჯი "ბლექსი"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429322985 ა(ა)იპ - სათავგადასავლო ტურიზმის სკოლა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-26.0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211351071 ა(ა)იპ - პროფესიული კოლეჯი "იკაროსი"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231287005 ა(ა)იპ - პროფესიული კოლეჯი "პრესტიჟი"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2,368.0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-1,868.0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202374340 სსიპ - აბრეშუმის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-4,710.0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3,317.0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3,237.0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217890192 ა(ა)იპ - პროფესიული კოლეჯი "განთიადი"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203860964 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242728679 სსიპ - პროფესიული კოლეჯი "ლაკადა"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55,480.0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50,023.0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5,457.0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60,693.0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59,563.0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28,450.0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22,801.0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-5,213.0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238751775 სსიპ - ნიკო ნიკოლაძის სახლ-მუზეუმი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6329A3" w:rsidRPr="00426826" w:rsidTr="00DA26DE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20,760.0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23,218.0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20,618.0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7,888.0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-1,658.0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212682051 სსიპ - საზოგადოებრივი კოლეჯი "იბერია"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200279448 სსიპ - საზოგადოებრივი კოლეჯი "გლდანის პროფესიული მომზადების ცენტრი"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-107.0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404438211 ა(ა)იპ სპორტული კლუბი არმია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1,028.5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131.6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216.9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71.5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1,735.0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204858163 სსიპ - საზოგადოებრივი მაუწყებელი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52,225.0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47,173.0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41,205.0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150.1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-0.1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3,761.0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747.0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405127232 ა(ა)იპ - ორიჯინ-საქართველო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60.2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126.8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9,694.0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9,268.0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3,353.0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3,219.0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2,506.0</w:t>
            </w:r>
          </w:p>
        </w:tc>
      </w:tr>
      <w:tr w:rsidR="006329A3" w:rsidRPr="00426826" w:rsidTr="00DA26DE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C5D9F1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204428510 სსიპ - სახელმწიფო შესყიდვების სააგენტო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8,315.0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4,636.8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1,438.2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6329A3" w:rsidRPr="00426826" w:rsidTr="00DA26DE">
        <w:trPr>
          <w:trHeight w:val="300"/>
        </w:trPr>
        <w:tc>
          <w:tcPr>
            <w:tcW w:w="362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329A3" w:rsidRPr="00426826" w:rsidRDefault="006329A3" w:rsidP="006329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6329A3" w:rsidRPr="00426826" w:rsidRDefault="006329A3" w:rsidP="006329A3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42682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-2,500.0</w:t>
            </w:r>
          </w:p>
        </w:tc>
      </w:tr>
    </w:tbl>
    <w:p w:rsidR="006329A3" w:rsidRPr="00E7490B" w:rsidRDefault="006329A3">
      <w:pPr>
        <w:rPr>
          <w:rFonts w:ascii="Sylfaen" w:hAnsi="Sylfaen"/>
        </w:rPr>
      </w:pPr>
    </w:p>
    <w:sectPr w:rsidR="006329A3" w:rsidRPr="00E7490B" w:rsidSect="004471DB">
      <w:footerReference w:type="default" r:id="rId8"/>
      <w:pgSz w:w="12240" w:h="15840"/>
      <w:pgMar w:top="360" w:right="630" w:bottom="450" w:left="9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40" w:rsidRDefault="004D6C40" w:rsidP="00F24B0D">
      <w:pPr>
        <w:spacing w:after="0" w:line="240" w:lineRule="auto"/>
      </w:pPr>
      <w:r>
        <w:separator/>
      </w:r>
    </w:p>
  </w:endnote>
  <w:endnote w:type="continuationSeparator" w:id="0">
    <w:p w:rsidR="004D6C40" w:rsidRDefault="004D6C40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4A7" w:rsidRDefault="00D61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B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614A7" w:rsidRDefault="00D61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40" w:rsidRDefault="004D6C40" w:rsidP="00F24B0D">
      <w:pPr>
        <w:spacing w:after="0" w:line="240" w:lineRule="auto"/>
      </w:pPr>
      <w:r>
        <w:separator/>
      </w:r>
    </w:p>
  </w:footnote>
  <w:footnote w:type="continuationSeparator" w:id="0">
    <w:p w:rsidR="004D6C40" w:rsidRDefault="004D6C40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54A05"/>
    <w:rsid w:val="000A3AB9"/>
    <w:rsid w:val="000B07F6"/>
    <w:rsid w:val="000B7E95"/>
    <w:rsid w:val="000C4C59"/>
    <w:rsid w:val="000E73D3"/>
    <w:rsid w:val="000E79A8"/>
    <w:rsid w:val="000F6F4C"/>
    <w:rsid w:val="00111C5B"/>
    <w:rsid w:val="00140A82"/>
    <w:rsid w:val="0014542F"/>
    <w:rsid w:val="00157272"/>
    <w:rsid w:val="00157DC8"/>
    <w:rsid w:val="00160904"/>
    <w:rsid w:val="00180F27"/>
    <w:rsid w:val="001A6160"/>
    <w:rsid w:val="001B3538"/>
    <w:rsid w:val="001F1463"/>
    <w:rsid w:val="00200784"/>
    <w:rsid w:val="002105D3"/>
    <w:rsid w:val="002C6382"/>
    <w:rsid w:val="002E51EA"/>
    <w:rsid w:val="00327D90"/>
    <w:rsid w:val="003420D2"/>
    <w:rsid w:val="003538C0"/>
    <w:rsid w:val="00360F8C"/>
    <w:rsid w:val="00363065"/>
    <w:rsid w:val="003717B3"/>
    <w:rsid w:val="00382324"/>
    <w:rsid w:val="00382D40"/>
    <w:rsid w:val="003A337A"/>
    <w:rsid w:val="003D36CF"/>
    <w:rsid w:val="003F4135"/>
    <w:rsid w:val="003F5947"/>
    <w:rsid w:val="00406981"/>
    <w:rsid w:val="00426826"/>
    <w:rsid w:val="004471DB"/>
    <w:rsid w:val="00454446"/>
    <w:rsid w:val="004741D9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504F25"/>
    <w:rsid w:val="0050647D"/>
    <w:rsid w:val="005108F3"/>
    <w:rsid w:val="00522EC5"/>
    <w:rsid w:val="0052710C"/>
    <w:rsid w:val="00546525"/>
    <w:rsid w:val="00564168"/>
    <w:rsid w:val="00566F17"/>
    <w:rsid w:val="005A0BFF"/>
    <w:rsid w:val="005E702E"/>
    <w:rsid w:val="005F0B2E"/>
    <w:rsid w:val="006062F7"/>
    <w:rsid w:val="006212E0"/>
    <w:rsid w:val="00622069"/>
    <w:rsid w:val="00622ED5"/>
    <w:rsid w:val="006329A3"/>
    <w:rsid w:val="00637FF4"/>
    <w:rsid w:val="00646750"/>
    <w:rsid w:val="00656446"/>
    <w:rsid w:val="00673E47"/>
    <w:rsid w:val="006740DB"/>
    <w:rsid w:val="00681643"/>
    <w:rsid w:val="00690C7E"/>
    <w:rsid w:val="006D6F89"/>
    <w:rsid w:val="006E5C71"/>
    <w:rsid w:val="00700F6A"/>
    <w:rsid w:val="00701B9C"/>
    <w:rsid w:val="00720C8D"/>
    <w:rsid w:val="00723BA6"/>
    <w:rsid w:val="00733C24"/>
    <w:rsid w:val="00794A73"/>
    <w:rsid w:val="007D1A0F"/>
    <w:rsid w:val="007D4A10"/>
    <w:rsid w:val="007F3452"/>
    <w:rsid w:val="007F6903"/>
    <w:rsid w:val="00811BAA"/>
    <w:rsid w:val="00835CF9"/>
    <w:rsid w:val="00836DA1"/>
    <w:rsid w:val="00855530"/>
    <w:rsid w:val="0086607E"/>
    <w:rsid w:val="00884C2C"/>
    <w:rsid w:val="008A22EE"/>
    <w:rsid w:val="008D0BF8"/>
    <w:rsid w:val="008D52B6"/>
    <w:rsid w:val="008E1FE4"/>
    <w:rsid w:val="008F0FC1"/>
    <w:rsid w:val="008F1AC0"/>
    <w:rsid w:val="00900EA8"/>
    <w:rsid w:val="009127BE"/>
    <w:rsid w:val="00936F08"/>
    <w:rsid w:val="00940EB9"/>
    <w:rsid w:val="0094424A"/>
    <w:rsid w:val="009474FB"/>
    <w:rsid w:val="00975602"/>
    <w:rsid w:val="00983E31"/>
    <w:rsid w:val="00985B96"/>
    <w:rsid w:val="009918CA"/>
    <w:rsid w:val="009A6B68"/>
    <w:rsid w:val="00A03B31"/>
    <w:rsid w:val="00A42994"/>
    <w:rsid w:val="00A60066"/>
    <w:rsid w:val="00A732C3"/>
    <w:rsid w:val="00A73C3E"/>
    <w:rsid w:val="00A75406"/>
    <w:rsid w:val="00A84BB8"/>
    <w:rsid w:val="00A8518B"/>
    <w:rsid w:val="00A952D2"/>
    <w:rsid w:val="00AB52CE"/>
    <w:rsid w:val="00AC38A5"/>
    <w:rsid w:val="00AF55D5"/>
    <w:rsid w:val="00B00BFE"/>
    <w:rsid w:val="00B07BC0"/>
    <w:rsid w:val="00B35355"/>
    <w:rsid w:val="00B60783"/>
    <w:rsid w:val="00BA0251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A20DB"/>
    <w:rsid w:val="00CE41E4"/>
    <w:rsid w:val="00D247F9"/>
    <w:rsid w:val="00D3354F"/>
    <w:rsid w:val="00D45AF9"/>
    <w:rsid w:val="00D614A7"/>
    <w:rsid w:val="00D6251D"/>
    <w:rsid w:val="00D86F68"/>
    <w:rsid w:val="00D95EA9"/>
    <w:rsid w:val="00D964D0"/>
    <w:rsid w:val="00DA26DE"/>
    <w:rsid w:val="00DA525A"/>
    <w:rsid w:val="00DB0D34"/>
    <w:rsid w:val="00DB4C8C"/>
    <w:rsid w:val="00DC1FCC"/>
    <w:rsid w:val="00E07F81"/>
    <w:rsid w:val="00E24B44"/>
    <w:rsid w:val="00E4240B"/>
    <w:rsid w:val="00E4261B"/>
    <w:rsid w:val="00E55C8E"/>
    <w:rsid w:val="00E7490B"/>
    <w:rsid w:val="00EA74F3"/>
    <w:rsid w:val="00EB4F59"/>
    <w:rsid w:val="00EC20FD"/>
    <w:rsid w:val="00EC7EB1"/>
    <w:rsid w:val="00ED2BE5"/>
    <w:rsid w:val="00ED52FF"/>
    <w:rsid w:val="00F04A88"/>
    <w:rsid w:val="00F06F73"/>
    <w:rsid w:val="00F125F8"/>
    <w:rsid w:val="00F21418"/>
    <w:rsid w:val="00F24B0D"/>
    <w:rsid w:val="00F817A9"/>
    <w:rsid w:val="00F966A6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E8519-C27B-4D5C-B75C-509D7D5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22BA-26DD-4D50-B906-ED60F0ED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154</Pages>
  <Words>40660</Words>
  <Characters>231768</Characters>
  <Application>Microsoft Office Word</Application>
  <DocSecurity>0</DocSecurity>
  <Lines>1931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Ekaterine Guntsadze</cp:lastModifiedBy>
  <cp:revision>7</cp:revision>
  <cp:lastPrinted>2018-11-04T12:34:00Z</cp:lastPrinted>
  <dcterms:created xsi:type="dcterms:W3CDTF">2018-11-02T17:28:00Z</dcterms:created>
  <dcterms:modified xsi:type="dcterms:W3CDTF">2018-11-04T12:35:00Z</dcterms:modified>
</cp:coreProperties>
</file>